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7CC1" w14:textId="01EC6966" w:rsidR="00126244" w:rsidRPr="00570800" w:rsidRDefault="00126244" w:rsidP="00EE22BA">
      <w:pPr>
        <w:rPr>
          <w:rFonts w:eastAsia="Calibri"/>
        </w:rPr>
      </w:pPr>
      <w:r w:rsidRPr="00570800">
        <w:rPr>
          <w:rFonts w:eastAsia="Calibri"/>
        </w:rPr>
        <w:t xml:space="preserve">Łódź, </w:t>
      </w:r>
      <w:r>
        <w:rPr>
          <w:rFonts w:eastAsia="Calibri"/>
        </w:rPr>
        <w:t>20</w:t>
      </w:r>
      <w:r w:rsidRPr="00570800">
        <w:rPr>
          <w:rFonts w:eastAsia="Calibri"/>
        </w:rPr>
        <w:t>.0</w:t>
      </w:r>
      <w:r>
        <w:rPr>
          <w:rFonts w:eastAsia="Calibri"/>
        </w:rPr>
        <w:t>8</w:t>
      </w:r>
      <w:r w:rsidRPr="00570800">
        <w:rPr>
          <w:rFonts w:eastAsia="Calibri"/>
        </w:rPr>
        <w:t>.202</w:t>
      </w:r>
      <w:r>
        <w:rPr>
          <w:rFonts w:eastAsia="Calibri"/>
        </w:rPr>
        <w:t>4</w:t>
      </w:r>
      <w:r w:rsidRPr="00570800">
        <w:rPr>
          <w:rFonts w:eastAsia="Calibri"/>
        </w:rPr>
        <w:t xml:space="preserve"> r.</w:t>
      </w:r>
    </w:p>
    <w:p w14:paraId="5241BA46" w14:textId="6BE9CB67" w:rsidR="00126244" w:rsidRPr="00570800" w:rsidRDefault="00126244" w:rsidP="00EE22BA">
      <w:pPr>
        <w:rPr>
          <w:b/>
        </w:rPr>
      </w:pPr>
      <w:r w:rsidRPr="00570800">
        <w:rPr>
          <w:rFonts w:eastAsia="Calibri"/>
        </w:rPr>
        <w:t>Znak: PM125.021.</w:t>
      </w:r>
      <w:r>
        <w:rPr>
          <w:rFonts w:eastAsia="Calibri"/>
        </w:rPr>
        <w:t>6</w:t>
      </w:r>
      <w:r w:rsidRPr="00570800">
        <w:rPr>
          <w:rFonts w:eastAsia="Calibri"/>
        </w:rPr>
        <w:t>.202</w:t>
      </w:r>
      <w:r>
        <w:rPr>
          <w:rFonts w:eastAsia="Calibri"/>
        </w:rPr>
        <w:t>4</w:t>
      </w:r>
    </w:p>
    <w:p w14:paraId="3E93F82E" w14:textId="77777777" w:rsidR="00126244" w:rsidRPr="009A14CA" w:rsidRDefault="00126244" w:rsidP="00EE22BA">
      <w:pPr>
        <w:ind w:hanging="346"/>
        <w:rPr>
          <w:b/>
          <w:sz w:val="28"/>
          <w:szCs w:val="28"/>
          <w:u w:val="single"/>
        </w:rPr>
      </w:pPr>
    </w:p>
    <w:p w14:paraId="4DA4D400" w14:textId="4797B5E2" w:rsidR="00126244" w:rsidRPr="00570800" w:rsidRDefault="00126244" w:rsidP="00EE22BA">
      <w:pPr>
        <w:ind w:hanging="346"/>
        <w:rPr>
          <w:b/>
          <w:u w:val="single"/>
        </w:rPr>
      </w:pPr>
      <w:r w:rsidRPr="00570800">
        <w:rPr>
          <w:b/>
          <w:u w:val="single"/>
        </w:rPr>
        <w:t xml:space="preserve">Zarządzenie Nr </w:t>
      </w:r>
      <w:r w:rsidR="004F7E31">
        <w:rPr>
          <w:b/>
          <w:u w:val="single"/>
        </w:rPr>
        <w:t>6</w:t>
      </w:r>
      <w:r w:rsidRPr="00570800">
        <w:rPr>
          <w:b/>
          <w:u w:val="single"/>
        </w:rPr>
        <w:t>/202</w:t>
      </w:r>
      <w:r>
        <w:rPr>
          <w:b/>
          <w:u w:val="single"/>
        </w:rPr>
        <w:t>4</w:t>
      </w:r>
    </w:p>
    <w:p w14:paraId="4765F54B" w14:textId="77777777" w:rsidR="00126244" w:rsidRPr="00570800" w:rsidRDefault="00126244" w:rsidP="00EE22BA">
      <w:pPr>
        <w:ind w:hanging="346"/>
        <w:rPr>
          <w:b/>
          <w:u w:val="single"/>
        </w:rPr>
      </w:pPr>
      <w:r w:rsidRPr="00570800">
        <w:rPr>
          <w:b/>
          <w:u w:val="single"/>
        </w:rPr>
        <w:t>Dyrektora Przedszkola Miejskiego nr 125 w Łodzi</w:t>
      </w:r>
    </w:p>
    <w:p w14:paraId="2D800A4D" w14:textId="25925C86" w:rsidR="00126244" w:rsidRPr="00570800" w:rsidRDefault="00126244" w:rsidP="00EE22BA">
      <w:pPr>
        <w:spacing w:after="120"/>
        <w:ind w:hanging="346"/>
        <w:rPr>
          <w:b/>
          <w:u w:val="single"/>
        </w:rPr>
      </w:pPr>
      <w:r w:rsidRPr="00570800">
        <w:rPr>
          <w:b/>
          <w:u w:val="single"/>
        </w:rPr>
        <w:t xml:space="preserve">z dnia </w:t>
      </w:r>
      <w:r>
        <w:rPr>
          <w:b/>
          <w:u w:val="single"/>
        </w:rPr>
        <w:t>20</w:t>
      </w:r>
      <w:r w:rsidRPr="00570800">
        <w:rPr>
          <w:b/>
          <w:u w:val="single"/>
        </w:rPr>
        <w:t xml:space="preserve"> </w:t>
      </w:r>
      <w:r>
        <w:rPr>
          <w:b/>
          <w:u w:val="single"/>
        </w:rPr>
        <w:t>sierpnia</w:t>
      </w:r>
      <w:r w:rsidRPr="00570800">
        <w:rPr>
          <w:b/>
          <w:u w:val="single"/>
        </w:rPr>
        <w:t xml:space="preserve"> 202</w:t>
      </w:r>
      <w:r>
        <w:rPr>
          <w:b/>
          <w:u w:val="single"/>
        </w:rPr>
        <w:t>4</w:t>
      </w:r>
      <w:r w:rsidRPr="00570800">
        <w:rPr>
          <w:b/>
          <w:u w:val="single"/>
        </w:rPr>
        <w:t xml:space="preserve"> r.</w:t>
      </w:r>
    </w:p>
    <w:p w14:paraId="27326398" w14:textId="77777777" w:rsidR="00126244" w:rsidRDefault="00126244" w:rsidP="00EE22BA">
      <w:pPr>
        <w:spacing w:line="276" w:lineRule="auto"/>
        <w:rPr>
          <w:b/>
        </w:rPr>
      </w:pPr>
      <w:r w:rsidRPr="00570800">
        <w:rPr>
          <w:b/>
        </w:rPr>
        <w:t xml:space="preserve">w sprawie </w:t>
      </w:r>
      <w:r>
        <w:rPr>
          <w:b/>
        </w:rPr>
        <w:t xml:space="preserve">ustalenia czasu bezpłatnego nauczania, wychowania i opieki, </w:t>
      </w:r>
    </w:p>
    <w:p w14:paraId="2417ED76" w14:textId="1047A284" w:rsidR="00126244" w:rsidRPr="0036370D" w:rsidRDefault="00126244" w:rsidP="00EE22BA">
      <w:pPr>
        <w:spacing w:after="240" w:line="276" w:lineRule="auto"/>
      </w:pPr>
      <w:r>
        <w:rPr>
          <w:b/>
        </w:rPr>
        <w:t>określenia wysokości opłat za korzystanie z wychowania przedszkolnego</w:t>
      </w:r>
    </w:p>
    <w:p w14:paraId="73AEEA56" w14:textId="77777777" w:rsidR="001F3D31" w:rsidRDefault="00126244" w:rsidP="00EE22BA">
      <w:pPr>
        <w:spacing w:line="312" w:lineRule="auto"/>
      </w:pPr>
      <w:r w:rsidRPr="0036370D">
        <w:t>Na podstawie</w:t>
      </w:r>
      <w:r w:rsidR="001F3D31">
        <w:t>:</w:t>
      </w:r>
    </w:p>
    <w:p w14:paraId="6CD17BDC" w14:textId="77777777" w:rsidR="001405DD" w:rsidRDefault="001F3D31" w:rsidP="00EE22BA">
      <w:pPr>
        <w:spacing w:line="312" w:lineRule="auto"/>
      </w:pPr>
      <w:r>
        <w:t>-</w:t>
      </w:r>
      <w:r w:rsidR="00126244">
        <w:t>uchwały Nr IV/91/24 Rady Miejskiej w Łodzi z dnia 3 lipca 2024 r. zmieniającej uchwałę w</w:t>
      </w:r>
      <w:r w:rsidR="001405DD">
        <w:t> </w:t>
      </w:r>
      <w:r w:rsidR="00126244">
        <w:t>sprawie ustalenia czasu bezpłatnego nauczania, wychowania i opieki, określenia wysokości opłat</w:t>
      </w:r>
      <w:r w:rsidR="004E3C77">
        <w:t xml:space="preserve"> za korzystanie z wychowania przedszkolnego uczniów objętych wychowaniem przedszkolnym do końca roku szkolnego w roku kalendarzowym , w którym kończą 6 lat oraz określeni</w:t>
      </w:r>
      <w:r>
        <w:t>a warunków częściowego lub całkowitego zwolnienia z opłat w przedszkolach publicznych prowadzonych przez Miasto Łódź</w:t>
      </w:r>
      <w:r w:rsidR="00126244">
        <w:t xml:space="preserve">, </w:t>
      </w:r>
    </w:p>
    <w:p w14:paraId="2A5ECE10" w14:textId="2C6B3F17" w:rsidR="001405DD" w:rsidRDefault="001405DD" w:rsidP="00EE22BA">
      <w:pPr>
        <w:spacing w:line="312" w:lineRule="auto"/>
      </w:pPr>
      <w:r>
        <w:t>- art. 18 ust. 2 pkt15 i art. 40 ust. 1 ustawy z dnia 8 marca 1990 r. o samorządzie gminnym (Dz. U. z 2024 r. poz. 609 i 721,</w:t>
      </w:r>
    </w:p>
    <w:p w14:paraId="68F6EEBB" w14:textId="3DEBBC27" w:rsidR="001405DD" w:rsidRDefault="001405DD" w:rsidP="00EE22BA">
      <w:pPr>
        <w:spacing w:line="312" w:lineRule="auto"/>
      </w:pPr>
      <w:r>
        <w:t>- art.</w:t>
      </w:r>
      <w:r w:rsidR="007F3428">
        <w:t xml:space="preserve"> 29 ust. 1 pkt 1 ustawy z dnia 14</w:t>
      </w:r>
      <w:r w:rsidR="003B016D">
        <w:t xml:space="preserve"> grudnia 2016 r. – Prawo Oświatowe (Dz. U. z 2024 r. poz. 737)</w:t>
      </w:r>
    </w:p>
    <w:p w14:paraId="6623D76C" w14:textId="37BBC66B" w:rsidR="003B016D" w:rsidRDefault="003B016D" w:rsidP="00EE22BA">
      <w:pPr>
        <w:spacing w:line="312" w:lineRule="auto"/>
      </w:pPr>
      <w:r>
        <w:t>- art. 52 ust. 1 pkt 1, ust 2 i 3 ustawy z dnia 27 października 2017 r. o finansowaniu zadań oświatowych (Dz. U. z 2023 r. poz. 1400 i 2005 oraz z 2024 r. poz. 123)</w:t>
      </w:r>
    </w:p>
    <w:p w14:paraId="44FD9844" w14:textId="47FA6A6C" w:rsidR="00126244" w:rsidRDefault="00126244" w:rsidP="00EE22BA">
      <w:pPr>
        <w:spacing w:after="120" w:line="312" w:lineRule="auto"/>
      </w:pPr>
      <w:r>
        <w:t>zarządzam co następuje:</w:t>
      </w:r>
    </w:p>
    <w:p w14:paraId="4FC73EB8" w14:textId="77777777" w:rsidR="00126244" w:rsidRPr="00570800" w:rsidRDefault="00126244" w:rsidP="00EE22BA">
      <w:pPr>
        <w:spacing w:after="120"/>
        <w:ind w:left="346" w:hanging="346"/>
      </w:pPr>
      <w:r w:rsidRPr="00570800">
        <w:t>§ 1.</w:t>
      </w:r>
    </w:p>
    <w:p w14:paraId="29BE06C4" w14:textId="502A51D8" w:rsidR="00126244" w:rsidRDefault="003B016D" w:rsidP="00EE22BA">
      <w:pPr>
        <w:numPr>
          <w:ilvl w:val="0"/>
          <w:numId w:val="1"/>
        </w:numPr>
        <w:spacing w:line="276" w:lineRule="auto"/>
        <w:ind w:left="360"/>
      </w:pPr>
      <w:r>
        <w:t>Ustalam godziny realizacji bezpłatnej podstawy programowej na 8</w:t>
      </w:r>
      <w:r w:rsidRPr="003B016D">
        <w:rPr>
          <w:vertAlign w:val="superscript"/>
        </w:rPr>
        <w:t>00</w:t>
      </w:r>
      <w:r>
        <w:t>-13</w:t>
      </w:r>
      <w:r w:rsidRPr="003B016D">
        <w:rPr>
          <w:vertAlign w:val="superscript"/>
        </w:rPr>
        <w:t>00</w:t>
      </w:r>
    </w:p>
    <w:p w14:paraId="7A165295" w14:textId="0D6F1971" w:rsidR="00126244" w:rsidRDefault="003B016D" w:rsidP="00EE22BA">
      <w:pPr>
        <w:numPr>
          <w:ilvl w:val="0"/>
          <w:numId w:val="1"/>
        </w:numPr>
        <w:spacing w:after="120" w:line="276" w:lineRule="auto"/>
        <w:ind w:left="360"/>
      </w:pPr>
      <w:r>
        <w:t>Opłata za każdą rozpoczętą godzinę faktycznego pobytu ucznia w przedszkolu, w czasie przekraczającym wymiar bezpłatnego realizowania podstawy programowej i dla uczniów objętych wychowaniem przedszkolnym do końca roku szkolnego w roku kalendarzowym, w którym kończą 6 lat</w:t>
      </w:r>
      <w:r w:rsidR="004F7E31">
        <w:t xml:space="preserve"> określona jest w wysokości 1,44 zł..</w:t>
      </w:r>
      <w:r>
        <w:t xml:space="preserve"> </w:t>
      </w:r>
    </w:p>
    <w:p w14:paraId="26D02F55" w14:textId="77777777" w:rsidR="00126244" w:rsidRDefault="00126244" w:rsidP="00EE22BA">
      <w:pPr>
        <w:tabs>
          <w:tab w:val="left" w:pos="426"/>
        </w:tabs>
        <w:spacing w:after="120"/>
        <w:ind w:left="426" w:hanging="426"/>
      </w:pPr>
      <w:r w:rsidRPr="00570800">
        <w:t>§ 2.</w:t>
      </w:r>
    </w:p>
    <w:p w14:paraId="2AD27594" w14:textId="4FC6A0C4" w:rsidR="004F7E31" w:rsidRDefault="008E3678" w:rsidP="00EE22BA">
      <w:pPr>
        <w:tabs>
          <w:tab w:val="left" w:pos="426"/>
        </w:tabs>
        <w:spacing w:after="120" w:line="276" w:lineRule="auto"/>
        <w:ind w:left="143" w:hanging="426"/>
      </w:pPr>
      <w:r>
        <w:tab/>
      </w:r>
      <w:r w:rsidR="004F7E31">
        <w:t>Zmiana wysokości opłaty za każdą rozpoczętą godzinę faktycznego pobytu ucznia w  przedszkolu, w czasie przekraczającym wymiar bezpłatnego realizowania podstawy programowej i dla uczniów objętych wychowaniem przedszkolnym do końca roku szkolnego w roku kalendarzowym, w którym kończą 6 lat</w:t>
      </w:r>
      <w:r>
        <w:t xml:space="preserve"> obowiązuje od 01.09.2024 r..</w:t>
      </w:r>
    </w:p>
    <w:p w14:paraId="44564892" w14:textId="332BCDF1" w:rsidR="004F7E31" w:rsidRDefault="004F7E31" w:rsidP="00EE22BA">
      <w:pPr>
        <w:tabs>
          <w:tab w:val="left" w:pos="426"/>
        </w:tabs>
        <w:spacing w:after="120"/>
        <w:ind w:left="426" w:hanging="426"/>
      </w:pPr>
      <w:r w:rsidRPr="00570800">
        <w:t xml:space="preserve">§ </w:t>
      </w:r>
      <w:r>
        <w:t>3</w:t>
      </w:r>
      <w:r w:rsidRPr="00570800">
        <w:t>.</w:t>
      </w:r>
    </w:p>
    <w:p w14:paraId="4CC1E148" w14:textId="77777777" w:rsidR="00126244" w:rsidRPr="004461BA" w:rsidRDefault="00126244" w:rsidP="00EE22BA">
      <w:pPr>
        <w:spacing w:line="312" w:lineRule="auto"/>
        <w:ind w:left="113"/>
      </w:pPr>
      <w:r w:rsidRPr="0036370D">
        <w:t>Zarządzenie wcho</w:t>
      </w:r>
      <w:r>
        <w:t>dzi w życie z dniem podpisania.</w:t>
      </w:r>
    </w:p>
    <w:p w14:paraId="6066B34F" w14:textId="77777777" w:rsidR="00EE22BA" w:rsidRDefault="00EE22BA" w:rsidP="00EE22BA">
      <w:pPr>
        <w:pStyle w:val="ParagraphStyle"/>
        <w:rPr>
          <w:rFonts w:ascii="Times New Roman" w:hAnsi="Times New Roman" w:cs="Times New Roman"/>
        </w:rPr>
      </w:pPr>
    </w:p>
    <w:p w14:paraId="304A550B" w14:textId="77777777" w:rsidR="00EE22BA" w:rsidRDefault="00EE22BA" w:rsidP="00EE22BA">
      <w:pPr>
        <w:pStyle w:val="ParagraphStyle"/>
        <w:rPr>
          <w:rFonts w:ascii="Times New Roman" w:hAnsi="Times New Roman" w:cs="Times New Roman"/>
        </w:rPr>
      </w:pPr>
    </w:p>
    <w:p w14:paraId="3CE73613" w14:textId="5EF9CD6A" w:rsidR="00126244" w:rsidRPr="00570800" w:rsidRDefault="00126244" w:rsidP="00EE22BA">
      <w:pPr>
        <w:pStyle w:val="ParagraphStyle"/>
        <w:rPr>
          <w:rFonts w:ascii="Times New Roman" w:hAnsi="Times New Roman" w:cs="Times New Roman"/>
        </w:rPr>
      </w:pPr>
      <w:r w:rsidRPr="00570800">
        <w:rPr>
          <w:rFonts w:ascii="Times New Roman" w:hAnsi="Times New Roman" w:cs="Times New Roman"/>
        </w:rPr>
        <w:t>Zarządzenie wydała</w:t>
      </w:r>
    </w:p>
    <w:p w14:paraId="52FB2541" w14:textId="77777777" w:rsidR="00FA05B6" w:rsidRDefault="00FA05B6" w:rsidP="00EE22BA"/>
    <w:sectPr w:rsidR="00FA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A70B9"/>
    <w:multiLevelType w:val="hybridMultilevel"/>
    <w:tmpl w:val="963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7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44"/>
    <w:rsid w:val="00126244"/>
    <w:rsid w:val="001405DD"/>
    <w:rsid w:val="001F3D31"/>
    <w:rsid w:val="00252B0E"/>
    <w:rsid w:val="003B016D"/>
    <w:rsid w:val="004E3C77"/>
    <w:rsid w:val="004F7E31"/>
    <w:rsid w:val="007F3428"/>
    <w:rsid w:val="008E3678"/>
    <w:rsid w:val="00AB4012"/>
    <w:rsid w:val="00EE22BA"/>
    <w:rsid w:val="00FA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E569"/>
  <w15:chartTrackingRefBased/>
  <w15:docId w15:val="{3B66FC1C-98C9-4C67-ABF1-C322CB8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24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6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2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2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2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2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2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2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2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2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2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2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2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2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2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2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2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244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12624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Nogacka</dc:creator>
  <cp:keywords/>
  <dc:description/>
  <cp:lastModifiedBy>Anna Nogacka</cp:lastModifiedBy>
  <cp:revision>3</cp:revision>
  <cp:lastPrinted>2024-08-20T12:52:00Z</cp:lastPrinted>
  <dcterms:created xsi:type="dcterms:W3CDTF">2024-08-20T11:29:00Z</dcterms:created>
  <dcterms:modified xsi:type="dcterms:W3CDTF">2024-09-09T11:00:00Z</dcterms:modified>
</cp:coreProperties>
</file>